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58A" w:rsidRPr="00DD458A" w:rsidRDefault="00DD458A" w:rsidP="00DD458A">
      <w:pPr>
        <w:widowControl/>
        <w:overflowPunct w:val="0"/>
        <w:autoSpaceDE w:val="0"/>
        <w:autoSpaceDN w:val="0"/>
        <w:adjustRightInd w:val="0"/>
        <w:spacing w:line="600" w:lineRule="exact"/>
        <w:textAlignment w:val="baseline"/>
        <w:rPr>
          <w:rFonts w:ascii="仿宋_GB2312" w:eastAsia="仿宋_GB2312" w:hAnsi="仿宋" w:hint="eastAsia"/>
          <w:color w:val="000000"/>
          <w:sz w:val="44"/>
          <w:szCs w:val="44"/>
        </w:rPr>
      </w:pPr>
      <w:bookmarkStart w:id="0" w:name="_GoBack"/>
      <w:r w:rsidRPr="00DD458A">
        <w:rPr>
          <w:rFonts w:ascii="仿宋_GB2312" w:eastAsia="仿宋_GB2312" w:hAnsi="仿宋" w:hint="eastAsia"/>
          <w:color w:val="000000"/>
          <w:sz w:val="44"/>
          <w:szCs w:val="44"/>
        </w:rPr>
        <w:t>附件1</w:t>
      </w:r>
    </w:p>
    <w:bookmarkEnd w:id="0"/>
    <w:p w:rsidR="00DD458A" w:rsidRDefault="00DD458A" w:rsidP="00DD458A">
      <w:pPr>
        <w:widowControl/>
        <w:overflowPunct w:val="0"/>
        <w:autoSpaceDE w:val="0"/>
        <w:autoSpaceDN w:val="0"/>
        <w:adjustRightInd w:val="0"/>
        <w:spacing w:line="700" w:lineRule="exact"/>
        <w:jc w:val="center"/>
        <w:textAlignment w:val="baseline"/>
        <w:rPr>
          <w:rFonts w:ascii="华文中宋" w:eastAsia="华文中宋" w:hAnsi="华文中宋" w:hint="eastAsia"/>
          <w:color w:val="000000"/>
          <w:sz w:val="44"/>
          <w:szCs w:val="44"/>
        </w:rPr>
      </w:pPr>
    </w:p>
    <w:p w:rsidR="00DD458A" w:rsidRPr="00DD458A" w:rsidRDefault="00DD458A" w:rsidP="00DD458A">
      <w:pPr>
        <w:widowControl/>
        <w:overflowPunct w:val="0"/>
        <w:autoSpaceDE w:val="0"/>
        <w:autoSpaceDN w:val="0"/>
        <w:adjustRightInd w:val="0"/>
        <w:spacing w:line="700" w:lineRule="exact"/>
        <w:jc w:val="center"/>
        <w:textAlignment w:val="baseline"/>
        <w:rPr>
          <w:rFonts w:ascii="华文中宋" w:eastAsia="华文中宋" w:hAnsi="华文中宋" w:hint="eastAsia"/>
          <w:color w:val="000000"/>
          <w:sz w:val="44"/>
          <w:szCs w:val="44"/>
        </w:rPr>
      </w:pPr>
      <w:r w:rsidRPr="00DD458A">
        <w:rPr>
          <w:rFonts w:ascii="华文中宋" w:eastAsia="华文中宋" w:hAnsi="华文中宋" w:hint="eastAsia"/>
          <w:color w:val="000000"/>
          <w:sz w:val="44"/>
          <w:szCs w:val="44"/>
        </w:rPr>
        <w:t>2016年“美丽中国”环境保护公益广告</w:t>
      </w:r>
    </w:p>
    <w:p w:rsidR="00DD458A" w:rsidRPr="00DD458A" w:rsidRDefault="00DD458A" w:rsidP="00DD458A">
      <w:pPr>
        <w:widowControl/>
        <w:overflowPunct w:val="0"/>
        <w:autoSpaceDE w:val="0"/>
        <w:autoSpaceDN w:val="0"/>
        <w:adjustRightInd w:val="0"/>
        <w:spacing w:line="700" w:lineRule="exact"/>
        <w:jc w:val="center"/>
        <w:textAlignment w:val="baseline"/>
        <w:rPr>
          <w:rFonts w:ascii="华文中宋" w:eastAsia="华文中宋" w:hAnsi="华文中宋" w:hint="eastAsia"/>
          <w:color w:val="000000"/>
          <w:sz w:val="44"/>
          <w:szCs w:val="44"/>
        </w:rPr>
      </w:pPr>
      <w:r w:rsidRPr="00DD458A">
        <w:rPr>
          <w:rFonts w:ascii="华文中宋" w:eastAsia="华文中宋" w:hAnsi="华文中宋" w:hint="eastAsia"/>
          <w:color w:val="000000"/>
          <w:sz w:val="44"/>
          <w:szCs w:val="44"/>
        </w:rPr>
        <w:t>作品创作要求</w:t>
      </w:r>
    </w:p>
    <w:p w:rsidR="00DD458A" w:rsidRPr="00DD458A" w:rsidRDefault="00DD458A" w:rsidP="00DD458A">
      <w:pPr>
        <w:widowControl/>
        <w:overflowPunct w:val="0"/>
        <w:autoSpaceDE w:val="0"/>
        <w:autoSpaceDN w:val="0"/>
        <w:adjustRightInd w:val="0"/>
        <w:spacing w:line="600" w:lineRule="exact"/>
        <w:ind w:firstLineChars="200" w:firstLine="720"/>
        <w:textAlignment w:val="baseline"/>
        <w:rPr>
          <w:rFonts w:ascii="仿宋_GB2312" w:eastAsia="仿宋_GB2312" w:hAnsi="仿宋" w:hint="eastAsia"/>
          <w:color w:val="000000"/>
          <w:sz w:val="36"/>
          <w:szCs w:val="36"/>
        </w:rPr>
      </w:pPr>
    </w:p>
    <w:p w:rsidR="00DD458A" w:rsidRDefault="00DD458A" w:rsidP="00DD458A">
      <w:pPr>
        <w:widowControl/>
        <w:overflowPunct w:val="0"/>
        <w:autoSpaceDE w:val="0"/>
        <w:autoSpaceDN w:val="0"/>
        <w:adjustRightInd w:val="0"/>
        <w:spacing w:line="600" w:lineRule="exact"/>
        <w:ind w:firstLineChars="200" w:firstLine="720"/>
        <w:textAlignment w:val="baseline"/>
        <w:rPr>
          <w:rFonts w:ascii="黑体" w:eastAsia="黑体" w:hAnsi="黑体"/>
          <w:color w:val="000000"/>
          <w:kern w:val="0"/>
          <w:sz w:val="36"/>
          <w:szCs w:val="36"/>
        </w:rPr>
      </w:pPr>
      <w:r>
        <w:rPr>
          <w:rFonts w:ascii="仿宋_GB2312" w:eastAsia="仿宋_GB2312" w:hAnsi="仿宋" w:hint="eastAsia"/>
          <w:color w:val="000000"/>
          <w:sz w:val="36"/>
          <w:szCs w:val="36"/>
        </w:rPr>
        <w:t>本次活动征集的作品</w:t>
      </w:r>
      <w:proofErr w:type="gramStart"/>
      <w:r>
        <w:rPr>
          <w:rFonts w:ascii="仿宋_GB2312" w:eastAsia="仿宋_GB2312" w:hAnsi="仿宋" w:hint="eastAsia"/>
          <w:color w:val="000000"/>
          <w:sz w:val="36"/>
          <w:szCs w:val="36"/>
        </w:rPr>
        <w:t>分电视</w:t>
      </w:r>
      <w:proofErr w:type="gramEnd"/>
      <w:r>
        <w:rPr>
          <w:rFonts w:ascii="仿宋_GB2312" w:eastAsia="仿宋_GB2312" w:hAnsi="仿宋" w:hint="eastAsia"/>
          <w:color w:val="000000"/>
          <w:sz w:val="36"/>
          <w:szCs w:val="36"/>
        </w:rPr>
        <w:t>类公益广告和广播类公益广告两种形式，时长分别为15秒、30秒、45秒、1分钟。相关要求如下：</w:t>
      </w:r>
    </w:p>
    <w:p w:rsidR="00DD458A" w:rsidRDefault="00DD458A" w:rsidP="00DD458A">
      <w:pPr>
        <w:widowControl/>
        <w:overflowPunct w:val="0"/>
        <w:autoSpaceDE w:val="0"/>
        <w:autoSpaceDN w:val="0"/>
        <w:adjustRightInd w:val="0"/>
        <w:spacing w:line="600" w:lineRule="exact"/>
        <w:ind w:firstLineChars="200" w:firstLine="720"/>
        <w:textAlignment w:val="baseline"/>
        <w:rPr>
          <w:rFonts w:ascii="黑体" w:eastAsia="黑体" w:hAnsi="黑体"/>
          <w:color w:val="000000"/>
          <w:kern w:val="0"/>
          <w:sz w:val="36"/>
          <w:szCs w:val="36"/>
        </w:rPr>
      </w:pPr>
      <w:r>
        <w:rPr>
          <w:rFonts w:ascii="黑体" w:eastAsia="黑体" w:hAnsi="黑体" w:hint="eastAsia"/>
          <w:color w:val="000000"/>
          <w:kern w:val="0"/>
          <w:sz w:val="36"/>
          <w:szCs w:val="36"/>
        </w:rPr>
        <w:t>一、创作要求</w:t>
      </w:r>
    </w:p>
    <w:p w:rsidR="00DD458A" w:rsidRDefault="00DD458A" w:rsidP="00DD458A">
      <w:pPr>
        <w:spacing w:line="600" w:lineRule="exact"/>
        <w:ind w:firstLineChars="200" w:firstLine="720"/>
        <w:rPr>
          <w:rFonts w:ascii="仿宋_GB2312" w:eastAsia="仿宋_GB2312" w:hAnsi="仿宋"/>
          <w:sz w:val="36"/>
          <w:szCs w:val="36"/>
        </w:rPr>
      </w:pPr>
      <w:r>
        <w:rPr>
          <w:rFonts w:ascii="仿宋_GB2312" w:eastAsia="仿宋_GB2312" w:hAnsi="仿宋" w:hint="eastAsia"/>
          <w:sz w:val="36"/>
          <w:szCs w:val="36"/>
        </w:rPr>
        <w:t>（一）征集活动要遵守法律法规，创作单位和个人应签署原创承诺，保证对作品拥有完全知识产权，不得抄袭、模仿。</w:t>
      </w:r>
    </w:p>
    <w:p w:rsidR="00DD458A" w:rsidRDefault="00DD458A" w:rsidP="00DD458A">
      <w:pPr>
        <w:spacing w:line="600" w:lineRule="exact"/>
        <w:ind w:firstLineChars="200" w:firstLine="720"/>
        <w:rPr>
          <w:rFonts w:ascii="仿宋_GB2312" w:eastAsia="仿宋_GB2312" w:hAnsi="仿宋"/>
          <w:sz w:val="36"/>
          <w:szCs w:val="36"/>
        </w:rPr>
      </w:pPr>
      <w:r>
        <w:rPr>
          <w:rFonts w:ascii="仿宋_GB2312" w:eastAsia="仿宋_GB2312" w:hAnsi="仿宋" w:hint="eastAsia"/>
          <w:sz w:val="36"/>
          <w:szCs w:val="36"/>
        </w:rPr>
        <w:t>（二）公益广告创作要善于从群众、基层一线和环保人身边选取题材，使受众爱听爱看。</w:t>
      </w:r>
    </w:p>
    <w:p w:rsidR="00DD458A" w:rsidRDefault="00DD458A" w:rsidP="00DD458A">
      <w:pPr>
        <w:spacing w:line="600" w:lineRule="exact"/>
        <w:ind w:firstLineChars="200" w:firstLine="720"/>
        <w:rPr>
          <w:rFonts w:ascii="仿宋_GB2312" w:eastAsia="仿宋_GB2312" w:hAnsi="仿宋"/>
          <w:sz w:val="36"/>
          <w:szCs w:val="36"/>
        </w:rPr>
      </w:pPr>
      <w:r>
        <w:rPr>
          <w:rFonts w:ascii="仿宋_GB2312" w:eastAsia="仿宋_GB2312" w:hAnsi="仿宋" w:hint="eastAsia"/>
          <w:sz w:val="36"/>
          <w:szCs w:val="36"/>
        </w:rPr>
        <w:t>（三）提倡风格多样、百花齐放，可将各地民族、文化和地方特色融入到公益广告中来，可选取实景、动漫、乐曲等多种表现形式，使公益广告易于被不同受众群体接受和喜好。</w:t>
      </w:r>
    </w:p>
    <w:p w:rsidR="00DD458A" w:rsidRDefault="00DD458A" w:rsidP="00DD458A">
      <w:pPr>
        <w:spacing w:line="600" w:lineRule="exact"/>
        <w:ind w:firstLineChars="200" w:firstLine="720"/>
        <w:rPr>
          <w:rFonts w:ascii="仿宋_GB2312" w:eastAsia="仿宋_GB2312" w:hAnsi="仿宋" w:hint="eastAsia"/>
          <w:sz w:val="36"/>
          <w:szCs w:val="36"/>
        </w:rPr>
      </w:pPr>
      <w:r>
        <w:rPr>
          <w:rFonts w:ascii="仿宋_GB2312" w:eastAsia="仿宋_GB2312" w:hAnsi="仿宋" w:hint="eastAsia"/>
          <w:sz w:val="36"/>
          <w:szCs w:val="36"/>
        </w:rPr>
        <w:t>（四）公益广告创作中可积极探索运用现代科技手段，为广告注入现代气息和时尚元素，运用新颖别致的表现形式吸引人、打动人。</w:t>
      </w:r>
    </w:p>
    <w:p w:rsidR="00DD458A" w:rsidRDefault="00DD458A" w:rsidP="00DD458A">
      <w:pPr>
        <w:spacing w:line="600" w:lineRule="exact"/>
        <w:ind w:firstLineChars="200" w:firstLine="720"/>
        <w:rPr>
          <w:rFonts w:ascii="仿宋" w:eastAsia="仿宋" w:hAnsi="仿宋"/>
          <w:sz w:val="36"/>
          <w:szCs w:val="36"/>
        </w:rPr>
      </w:pPr>
    </w:p>
    <w:p w:rsidR="00DD458A" w:rsidRDefault="00DD458A" w:rsidP="00DD458A">
      <w:pPr>
        <w:widowControl/>
        <w:overflowPunct w:val="0"/>
        <w:autoSpaceDE w:val="0"/>
        <w:autoSpaceDN w:val="0"/>
        <w:adjustRightInd w:val="0"/>
        <w:spacing w:line="600" w:lineRule="exact"/>
        <w:ind w:firstLineChars="200" w:firstLine="720"/>
        <w:textAlignment w:val="baseline"/>
        <w:rPr>
          <w:rFonts w:ascii="黑体" w:eastAsia="黑体" w:hAnsi="仿宋" w:hint="eastAsia"/>
          <w:color w:val="000000"/>
          <w:kern w:val="0"/>
          <w:sz w:val="36"/>
          <w:szCs w:val="36"/>
        </w:rPr>
      </w:pPr>
      <w:r>
        <w:rPr>
          <w:rFonts w:ascii="黑体" w:eastAsia="黑体" w:hAnsi="仿宋" w:hint="eastAsia"/>
          <w:color w:val="000000"/>
          <w:kern w:val="0"/>
          <w:sz w:val="36"/>
          <w:szCs w:val="36"/>
        </w:rPr>
        <w:lastRenderedPageBreak/>
        <w:t>二、技术标准</w:t>
      </w:r>
    </w:p>
    <w:p w:rsidR="00DD458A" w:rsidRDefault="00DD458A" w:rsidP="00DD458A">
      <w:pPr>
        <w:ind w:firstLineChars="200" w:firstLine="723"/>
        <w:rPr>
          <w:rFonts w:ascii="仿宋_GB2312" w:eastAsia="仿宋_GB2312" w:hAnsi="仿宋"/>
          <w:color w:val="000000"/>
          <w:sz w:val="36"/>
          <w:szCs w:val="36"/>
        </w:rPr>
      </w:pPr>
      <w:r>
        <w:rPr>
          <w:rFonts w:ascii="仿宋_GB2312" w:eastAsia="仿宋_GB2312" w:hAnsi="仿宋" w:hint="eastAsia"/>
          <w:b/>
          <w:color w:val="000000"/>
          <w:sz w:val="36"/>
          <w:szCs w:val="36"/>
        </w:rPr>
        <w:t>（一）电视类。</w:t>
      </w:r>
      <w:r>
        <w:rPr>
          <w:rFonts w:ascii="仿宋_GB2312" w:eastAsia="仿宋_GB2312" w:hAnsi="仿宋" w:hint="eastAsia"/>
          <w:color w:val="000000"/>
          <w:sz w:val="36"/>
          <w:szCs w:val="36"/>
        </w:rPr>
        <w:t>1、高清：分辨率不得低于</w:t>
      </w:r>
      <w:r>
        <w:rPr>
          <w:rFonts w:ascii="仿宋_GB2312" w:eastAsia="仿宋_GB2312" w:hAnsi="仿宋"/>
          <w:color w:val="000000"/>
          <w:sz w:val="36"/>
          <w:szCs w:val="36"/>
        </w:rPr>
        <w:t>1280*720(16</w:t>
      </w:r>
      <w:r>
        <w:rPr>
          <w:rFonts w:ascii="仿宋_GB2312" w:eastAsia="仿宋_GB2312" w:hAnsi="仿宋" w:hint="eastAsia"/>
          <w:color w:val="000000"/>
          <w:sz w:val="36"/>
          <w:szCs w:val="36"/>
        </w:rPr>
        <w:t>:</w:t>
      </w:r>
      <w:r>
        <w:rPr>
          <w:rFonts w:ascii="仿宋_GB2312" w:eastAsia="仿宋_GB2312" w:hAnsi="仿宋"/>
          <w:color w:val="000000"/>
          <w:sz w:val="36"/>
          <w:szCs w:val="36"/>
        </w:rPr>
        <w:t>9)</w:t>
      </w:r>
      <w:r>
        <w:rPr>
          <w:rFonts w:ascii="仿宋_GB2312" w:eastAsia="仿宋_GB2312" w:hAnsi="仿宋" w:hint="eastAsia"/>
          <w:color w:val="000000"/>
          <w:sz w:val="36"/>
          <w:szCs w:val="36"/>
        </w:rPr>
        <w:t>或</w:t>
      </w:r>
      <w:r>
        <w:rPr>
          <w:rFonts w:ascii="仿宋_GB2312" w:eastAsia="仿宋_GB2312" w:hAnsi="仿宋"/>
          <w:color w:val="000000"/>
          <w:sz w:val="36"/>
          <w:szCs w:val="36"/>
        </w:rPr>
        <w:t>960*720</w:t>
      </w:r>
      <w:r>
        <w:rPr>
          <w:rFonts w:ascii="仿宋_GB2312" w:eastAsia="仿宋_GB2312" w:hAnsi="仿宋" w:hint="eastAsia"/>
          <w:color w:val="000000"/>
          <w:sz w:val="36"/>
          <w:szCs w:val="36"/>
        </w:rPr>
        <w:t>（</w:t>
      </w:r>
      <w:r>
        <w:rPr>
          <w:rFonts w:ascii="仿宋_GB2312" w:eastAsia="仿宋_GB2312" w:hAnsi="仿宋"/>
          <w:color w:val="000000"/>
          <w:sz w:val="36"/>
          <w:szCs w:val="36"/>
        </w:rPr>
        <w:t>4</w:t>
      </w:r>
      <w:r>
        <w:rPr>
          <w:rFonts w:ascii="仿宋_GB2312" w:eastAsia="仿宋_GB2312" w:hAnsi="仿宋" w:hint="eastAsia"/>
          <w:color w:val="000000"/>
          <w:sz w:val="36"/>
          <w:szCs w:val="36"/>
        </w:rPr>
        <w:t>:</w:t>
      </w:r>
      <w:r>
        <w:rPr>
          <w:rFonts w:ascii="仿宋_GB2312" w:eastAsia="仿宋_GB2312" w:hAnsi="仿宋"/>
          <w:color w:val="000000"/>
          <w:sz w:val="36"/>
          <w:szCs w:val="36"/>
        </w:rPr>
        <w:t>3</w:t>
      </w:r>
      <w:r>
        <w:rPr>
          <w:rFonts w:ascii="仿宋_GB2312" w:eastAsia="仿宋_GB2312" w:hAnsi="仿宋" w:hint="eastAsia"/>
          <w:color w:val="000000"/>
          <w:sz w:val="36"/>
          <w:szCs w:val="36"/>
        </w:rPr>
        <w:t>），码率不得低于</w:t>
      </w:r>
      <w:r>
        <w:rPr>
          <w:rFonts w:ascii="仿宋_GB2312" w:eastAsia="仿宋_GB2312" w:hAnsi="仿宋"/>
          <w:color w:val="000000"/>
          <w:sz w:val="36"/>
          <w:szCs w:val="36"/>
        </w:rPr>
        <w:t>8M/</w:t>
      </w:r>
      <w:r>
        <w:rPr>
          <w:rFonts w:ascii="仿宋_GB2312" w:eastAsia="仿宋_GB2312" w:hAnsi="仿宋" w:hint="eastAsia"/>
          <w:color w:val="000000"/>
          <w:sz w:val="36"/>
          <w:szCs w:val="36"/>
        </w:rPr>
        <w:t>秒，格式以</w:t>
      </w:r>
      <w:r>
        <w:rPr>
          <w:rFonts w:ascii="仿宋_GB2312" w:eastAsia="仿宋_GB2312" w:hAnsi="仿宋"/>
          <w:color w:val="000000"/>
          <w:sz w:val="36"/>
          <w:szCs w:val="36"/>
        </w:rPr>
        <w:t>MP4</w:t>
      </w:r>
      <w:r>
        <w:rPr>
          <w:rFonts w:ascii="仿宋_GB2312" w:eastAsia="仿宋_GB2312" w:hAnsi="仿宋" w:hint="eastAsia"/>
          <w:color w:val="000000"/>
          <w:sz w:val="36"/>
          <w:szCs w:val="36"/>
        </w:rPr>
        <w:t>等主流高清通用格式为主；2、动画：需转换为相应视频格式后提交，如</w:t>
      </w:r>
      <w:r>
        <w:rPr>
          <w:rFonts w:ascii="仿宋_GB2312" w:eastAsia="仿宋_GB2312" w:hAnsi="仿宋"/>
          <w:color w:val="000000"/>
          <w:sz w:val="36"/>
          <w:szCs w:val="36"/>
        </w:rPr>
        <w:t>AVI</w:t>
      </w:r>
      <w:r>
        <w:rPr>
          <w:rFonts w:ascii="仿宋_GB2312" w:eastAsia="仿宋_GB2312" w:hAnsi="仿宋" w:hint="eastAsia"/>
          <w:color w:val="000000"/>
          <w:sz w:val="36"/>
          <w:szCs w:val="36"/>
        </w:rPr>
        <w:t>、</w:t>
      </w:r>
      <w:r>
        <w:rPr>
          <w:rFonts w:ascii="仿宋_GB2312" w:eastAsia="仿宋_GB2312" w:hAnsi="仿宋"/>
          <w:color w:val="000000"/>
          <w:sz w:val="36"/>
          <w:szCs w:val="36"/>
        </w:rPr>
        <w:t>MP4</w:t>
      </w:r>
      <w:r>
        <w:rPr>
          <w:rFonts w:ascii="仿宋_GB2312" w:eastAsia="仿宋_GB2312" w:hAnsi="仿宋" w:hint="eastAsia"/>
          <w:color w:val="000000"/>
          <w:sz w:val="36"/>
          <w:szCs w:val="36"/>
        </w:rPr>
        <w:t>等视频格式（高、标</w:t>
      </w:r>
      <w:proofErr w:type="gramStart"/>
      <w:r>
        <w:rPr>
          <w:rFonts w:ascii="仿宋_GB2312" w:eastAsia="仿宋_GB2312" w:hAnsi="仿宋" w:hint="eastAsia"/>
          <w:color w:val="000000"/>
          <w:sz w:val="36"/>
          <w:szCs w:val="36"/>
        </w:rPr>
        <w:t>清标准</w:t>
      </w:r>
      <w:proofErr w:type="gramEnd"/>
      <w:r>
        <w:rPr>
          <w:rFonts w:ascii="仿宋_GB2312" w:eastAsia="仿宋_GB2312" w:hAnsi="仿宋" w:hint="eastAsia"/>
          <w:color w:val="000000"/>
          <w:sz w:val="36"/>
          <w:szCs w:val="36"/>
        </w:rPr>
        <w:t>参照以上两条）。请勿提交</w:t>
      </w:r>
      <w:proofErr w:type="spellStart"/>
      <w:r>
        <w:rPr>
          <w:rFonts w:ascii="仿宋_GB2312" w:eastAsia="仿宋_GB2312" w:hAnsi="仿宋"/>
          <w:color w:val="000000"/>
          <w:sz w:val="36"/>
          <w:szCs w:val="36"/>
        </w:rPr>
        <w:t>flv</w:t>
      </w:r>
      <w:proofErr w:type="spellEnd"/>
      <w:r>
        <w:rPr>
          <w:rFonts w:ascii="仿宋_GB2312" w:eastAsia="仿宋_GB2312" w:hAnsi="仿宋" w:hint="eastAsia"/>
          <w:color w:val="000000"/>
          <w:sz w:val="36"/>
          <w:szCs w:val="36"/>
        </w:rPr>
        <w:t>等动画格式。</w:t>
      </w:r>
    </w:p>
    <w:p w:rsidR="00DD458A" w:rsidRDefault="00DD458A" w:rsidP="00DD458A">
      <w:pPr>
        <w:spacing w:line="600" w:lineRule="exact"/>
        <w:ind w:firstLineChars="200" w:firstLine="723"/>
      </w:pPr>
      <w:r>
        <w:rPr>
          <w:rFonts w:ascii="仿宋_GB2312" w:eastAsia="仿宋_GB2312" w:hAnsi="仿宋" w:hint="eastAsia"/>
          <w:b/>
          <w:color w:val="000000"/>
          <w:sz w:val="36"/>
          <w:szCs w:val="36"/>
        </w:rPr>
        <w:t>（二）广播类。</w:t>
      </w:r>
      <w:r>
        <w:rPr>
          <w:rFonts w:ascii="仿宋_GB2312" w:eastAsia="仿宋_GB2312" w:hAnsi="仿宋" w:hint="eastAsia"/>
          <w:color w:val="000000"/>
          <w:sz w:val="36"/>
          <w:szCs w:val="36"/>
        </w:rPr>
        <w:t>不低于</w:t>
      </w:r>
      <w:r>
        <w:rPr>
          <w:rFonts w:ascii="仿宋_GB2312" w:eastAsia="仿宋_GB2312" w:hAnsi="仿宋"/>
          <w:color w:val="000000"/>
          <w:sz w:val="36"/>
          <w:szCs w:val="36"/>
        </w:rPr>
        <w:t>16</w:t>
      </w:r>
      <w:r>
        <w:rPr>
          <w:rFonts w:ascii="仿宋_GB2312" w:eastAsia="仿宋_GB2312" w:hAnsi="仿宋" w:hint="eastAsia"/>
          <w:color w:val="000000"/>
          <w:sz w:val="36"/>
          <w:szCs w:val="36"/>
        </w:rPr>
        <w:t>位，比特率不低于</w:t>
      </w:r>
      <w:r>
        <w:rPr>
          <w:rFonts w:ascii="仿宋_GB2312" w:eastAsia="仿宋_GB2312" w:hAnsi="仿宋"/>
          <w:color w:val="000000"/>
          <w:sz w:val="36"/>
          <w:szCs w:val="36"/>
        </w:rPr>
        <w:t>128kbps</w:t>
      </w:r>
      <w:r>
        <w:rPr>
          <w:rFonts w:ascii="仿宋_GB2312" w:eastAsia="仿宋_GB2312" w:hAnsi="仿宋" w:hint="eastAsia"/>
          <w:color w:val="000000"/>
          <w:sz w:val="36"/>
          <w:szCs w:val="36"/>
        </w:rPr>
        <w:t>，采样频率不低于</w:t>
      </w:r>
      <w:r>
        <w:rPr>
          <w:rFonts w:ascii="仿宋_GB2312" w:eastAsia="仿宋_GB2312" w:hAnsi="仿宋"/>
          <w:color w:val="000000"/>
          <w:sz w:val="36"/>
          <w:szCs w:val="36"/>
        </w:rPr>
        <w:t>22.05khz</w:t>
      </w:r>
      <w:r>
        <w:rPr>
          <w:rFonts w:ascii="仿宋_GB2312" w:eastAsia="仿宋_GB2312" w:hAnsi="仿宋" w:hint="eastAsia"/>
          <w:color w:val="000000"/>
          <w:sz w:val="36"/>
          <w:szCs w:val="36"/>
        </w:rPr>
        <w:t>，格式应以</w:t>
      </w:r>
      <w:r>
        <w:rPr>
          <w:rFonts w:ascii="仿宋_GB2312" w:eastAsia="仿宋_GB2312" w:hAnsi="仿宋"/>
          <w:color w:val="000000"/>
          <w:sz w:val="36"/>
          <w:szCs w:val="36"/>
        </w:rPr>
        <w:t>MP3</w:t>
      </w:r>
      <w:r>
        <w:rPr>
          <w:rFonts w:ascii="仿宋_GB2312" w:eastAsia="仿宋_GB2312" w:hAnsi="仿宋" w:hint="eastAsia"/>
          <w:color w:val="000000"/>
          <w:sz w:val="36"/>
          <w:szCs w:val="36"/>
        </w:rPr>
        <w:t>、</w:t>
      </w:r>
      <w:r>
        <w:rPr>
          <w:rFonts w:ascii="仿宋_GB2312" w:eastAsia="仿宋_GB2312" w:hAnsi="仿宋"/>
          <w:color w:val="000000"/>
          <w:sz w:val="36"/>
          <w:szCs w:val="36"/>
        </w:rPr>
        <w:t>WMA</w:t>
      </w:r>
      <w:r>
        <w:rPr>
          <w:rFonts w:ascii="仿宋_GB2312" w:eastAsia="仿宋_GB2312" w:hAnsi="仿宋" w:hint="eastAsia"/>
          <w:color w:val="000000"/>
          <w:sz w:val="36"/>
          <w:szCs w:val="36"/>
        </w:rPr>
        <w:t>等主流音频格式为主。</w:t>
      </w:r>
    </w:p>
    <w:p w:rsidR="00DD458A" w:rsidRDefault="00DD458A" w:rsidP="00DD458A">
      <w:pPr>
        <w:spacing w:line="600" w:lineRule="exact"/>
      </w:pPr>
    </w:p>
    <w:p w:rsidR="00DD458A" w:rsidRDefault="00DD458A" w:rsidP="00DD458A">
      <w:pPr>
        <w:spacing w:line="600" w:lineRule="exact"/>
      </w:pPr>
    </w:p>
    <w:p w:rsidR="00DD458A" w:rsidRDefault="00DD458A" w:rsidP="00DD458A">
      <w:pPr>
        <w:rPr>
          <w:rFonts w:hint="eastAsia"/>
        </w:rPr>
      </w:pPr>
    </w:p>
    <w:p w:rsidR="0096148D" w:rsidRPr="00DD458A" w:rsidRDefault="0096148D"/>
    <w:sectPr w:rsidR="0096148D" w:rsidRPr="00DD458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58A"/>
    <w:rsid w:val="0096148D"/>
    <w:rsid w:val="00C61C85"/>
    <w:rsid w:val="00DD458A"/>
    <w:rsid w:val="00FE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2B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2B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cp:lastPrinted>2016-09-06T07:05:00Z</cp:lastPrinted>
  <dcterms:created xsi:type="dcterms:W3CDTF">2016-09-06T07:04:00Z</dcterms:created>
  <dcterms:modified xsi:type="dcterms:W3CDTF">2016-09-06T07:06:00Z</dcterms:modified>
</cp:coreProperties>
</file>